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77" w:rsidRDefault="00627A77" w:rsidP="00627A77">
      <w:pPr>
        <w:spacing w:after="0"/>
        <w:rPr>
          <w:noProof/>
        </w:rPr>
      </w:pPr>
      <w:r>
        <w:rPr>
          <w:noProof/>
        </w:rPr>
        <w:t>Covenant is pleased to welcome the following donors as members of the Covenant Society for their 2016</w:t>
      </w:r>
      <w:r>
        <w:rPr>
          <w:noProof/>
        </w:rPr>
        <w:t xml:space="preserve"> Benefactor</w:t>
      </w:r>
      <w:r>
        <w:rPr>
          <w:noProof/>
        </w:rPr>
        <w:t xml:space="preserve"> Level contributions.  Thank you for your support and generosity.</w:t>
      </w:r>
    </w:p>
    <w:p w:rsidR="00627A77" w:rsidRPr="00627A77" w:rsidRDefault="00627A77" w:rsidP="0057716B">
      <w:pPr>
        <w:spacing w:after="0"/>
        <w:rPr>
          <w:b/>
          <w:noProof/>
        </w:rPr>
      </w:pPr>
    </w:p>
    <w:p w:rsidR="00627A77" w:rsidRDefault="00627A77" w:rsidP="0057716B">
      <w:pPr>
        <w:spacing w:after="0"/>
        <w:rPr>
          <w:noProof/>
        </w:rPr>
      </w:pPr>
      <w:r>
        <w:rPr>
          <w:noProof/>
          <w:u w:val="single"/>
        </w:rPr>
        <w:t>Benefactor</w:t>
      </w:r>
      <w:bookmarkStart w:id="0" w:name="_GoBack"/>
      <w:bookmarkEnd w:id="0"/>
    </w:p>
    <w:p w:rsidR="0057716B" w:rsidRDefault="0057716B" w:rsidP="0057716B">
      <w:pPr>
        <w:spacing w:after="0"/>
      </w:pPr>
      <w:r>
        <w:rPr>
          <w:noProof/>
        </w:rPr>
        <w:t>A Beat Better Music</w:t>
      </w:r>
    </w:p>
    <w:p w:rsidR="0057716B" w:rsidRDefault="0057716B" w:rsidP="0057716B">
      <w:pPr>
        <w:spacing w:after="0"/>
      </w:pPr>
      <w:r>
        <w:rPr>
          <w:noProof/>
        </w:rPr>
        <w:t>Alzheimer's Foundation of America</w:t>
      </w:r>
    </w:p>
    <w:p w:rsidR="0057716B" w:rsidRDefault="0057716B" w:rsidP="0057716B">
      <w:pPr>
        <w:spacing w:after="0"/>
      </w:pPr>
      <w:r>
        <w:rPr>
          <w:noProof/>
        </w:rPr>
        <w:t>Apple Corps, Inc. Foundation</w:t>
      </w:r>
    </w:p>
    <w:p w:rsidR="0057716B" w:rsidRDefault="0057716B" w:rsidP="0057716B">
      <w:pPr>
        <w:spacing w:after="0"/>
      </w:pPr>
      <w:r>
        <w:rPr>
          <w:noProof/>
        </w:rPr>
        <w:t>Bay Point Women's Club</w:t>
      </w:r>
    </w:p>
    <w:p w:rsidR="0057716B" w:rsidRDefault="0057716B" w:rsidP="0057716B">
      <w:pPr>
        <w:spacing w:after="0"/>
      </w:pPr>
      <w:r>
        <w:rPr>
          <w:noProof/>
        </w:rPr>
        <w:t>Benevolent and Protective Order of Elks #2108</w:t>
      </w:r>
    </w:p>
    <w:p w:rsidR="0057716B" w:rsidRDefault="0057716B" w:rsidP="0057716B">
      <w:pPr>
        <w:spacing w:after="0"/>
      </w:pPr>
      <w:r>
        <w:rPr>
          <w:noProof/>
        </w:rPr>
        <w:t>Bill Cramer Chevrolet Cadillac Buick GMC</w:t>
      </w:r>
    </w:p>
    <w:p w:rsidR="0057716B" w:rsidRDefault="0057716B" w:rsidP="0057716B">
      <w:pPr>
        <w:spacing w:after="0"/>
      </w:pPr>
      <w:r>
        <w:rPr>
          <w:noProof/>
        </w:rPr>
        <w:t>Bob Tyler Toyota</w:t>
      </w:r>
    </w:p>
    <w:p w:rsidR="0057716B" w:rsidRDefault="0057716B" w:rsidP="0057716B">
      <w:pPr>
        <w:spacing w:after="0"/>
      </w:pPr>
      <w:r>
        <w:rPr>
          <w:noProof/>
        </w:rPr>
        <w:t>Brown Helicopter Inc.</w:t>
      </w:r>
    </w:p>
    <w:p w:rsidR="0057716B" w:rsidRDefault="0057716B" w:rsidP="0057716B">
      <w:pPr>
        <w:spacing w:after="0"/>
      </w:pPr>
      <w:r>
        <w:rPr>
          <w:noProof/>
        </w:rPr>
        <w:t>Century 21 Commander Realty, Inc.</w:t>
      </w:r>
    </w:p>
    <w:p w:rsidR="0057716B" w:rsidRDefault="0057716B" w:rsidP="0057716B">
      <w:pPr>
        <w:spacing w:after="0"/>
      </w:pPr>
      <w:r>
        <w:rPr>
          <w:noProof/>
        </w:rPr>
        <w:t>Combined Federal Campaign #0191</w:t>
      </w:r>
    </w:p>
    <w:p w:rsidR="0057716B" w:rsidRDefault="0057716B" w:rsidP="0057716B">
      <w:pPr>
        <w:spacing w:after="0"/>
      </w:pPr>
      <w:r>
        <w:rPr>
          <w:noProof/>
        </w:rPr>
        <w:t>Crestview Rehabilitation Center</w:t>
      </w:r>
    </w:p>
    <w:p w:rsidR="0057716B" w:rsidRDefault="0057716B" w:rsidP="0057716B">
      <w:pPr>
        <w:spacing w:after="0"/>
      </w:pPr>
      <w:r>
        <w:rPr>
          <w:noProof/>
        </w:rPr>
        <w:t>Durden Foundation, Inc.</w:t>
      </w:r>
    </w:p>
    <w:p w:rsidR="0057716B" w:rsidRDefault="0057716B" w:rsidP="0057716B">
      <w:pPr>
        <w:spacing w:after="0"/>
      </w:pPr>
      <w:r>
        <w:rPr>
          <w:noProof/>
        </w:rPr>
        <w:t>Emagination Unlimited</w:t>
      </w:r>
    </w:p>
    <w:p w:rsidR="0057716B" w:rsidRDefault="0057716B" w:rsidP="0057716B">
      <w:pPr>
        <w:spacing w:after="0"/>
      </w:pPr>
      <w:r>
        <w:rPr>
          <w:noProof/>
        </w:rPr>
        <w:t>Escambia County Sheriff's Department</w:t>
      </w:r>
    </w:p>
    <w:p w:rsidR="0057716B" w:rsidRDefault="0057716B" w:rsidP="0057716B">
      <w:pPr>
        <w:spacing w:after="0"/>
      </w:pPr>
      <w:r>
        <w:rPr>
          <w:noProof/>
        </w:rPr>
        <w:t>Escambia Lodge No. 15, F &amp; AM</w:t>
      </w:r>
    </w:p>
    <w:p w:rsidR="0057716B" w:rsidRDefault="0057716B" w:rsidP="0057716B">
      <w:pPr>
        <w:spacing w:after="0"/>
      </w:pPr>
      <w:r>
        <w:rPr>
          <w:noProof/>
        </w:rPr>
        <w:t>Hancock Bank</w:t>
      </w:r>
    </w:p>
    <w:p w:rsidR="0057716B" w:rsidRDefault="0057716B" w:rsidP="0057716B">
      <w:pPr>
        <w:spacing w:after="0"/>
      </w:pPr>
      <w:r>
        <w:rPr>
          <w:noProof/>
        </w:rPr>
        <w:t>Hobbs Plumbing, Inc.</w:t>
      </w:r>
    </w:p>
    <w:p w:rsidR="0057716B" w:rsidRDefault="0057716B" w:rsidP="0057716B">
      <w:pPr>
        <w:spacing w:after="0"/>
      </w:pPr>
      <w:r>
        <w:rPr>
          <w:noProof/>
        </w:rPr>
        <w:t>Kent-Forest Lawn Funeral Home</w:t>
      </w:r>
    </w:p>
    <w:p w:rsidR="0057716B" w:rsidRDefault="0057716B" w:rsidP="0057716B">
      <w:pPr>
        <w:spacing w:after="0"/>
      </w:pPr>
      <w:r>
        <w:rPr>
          <w:noProof/>
        </w:rPr>
        <w:t>Medical Center Clinic, P.A.</w:t>
      </w:r>
    </w:p>
    <w:p w:rsidR="0057716B" w:rsidRDefault="0057716B" w:rsidP="0057716B">
      <w:pPr>
        <w:spacing w:after="0"/>
      </w:pPr>
      <w:r>
        <w:rPr>
          <w:noProof/>
        </w:rPr>
        <w:t>Mr. and Mrs. Jeff Mislevy</w:t>
      </w:r>
    </w:p>
    <w:p w:rsidR="0057716B" w:rsidRDefault="0057716B" w:rsidP="0057716B">
      <w:pPr>
        <w:spacing w:after="0"/>
      </w:pPr>
      <w:r>
        <w:rPr>
          <w:noProof/>
        </w:rPr>
        <w:t>Mr. Rooter Plumbing of Northwest Florida</w:t>
      </w:r>
    </w:p>
    <w:p w:rsidR="0057716B" w:rsidRDefault="0057716B" w:rsidP="0057716B">
      <w:pPr>
        <w:spacing w:after="0"/>
      </w:pPr>
      <w:r>
        <w:rPr>
          <w:noProof/>
        </w:rPr>
        <w:t>NurseSpring</w:t>
      </w:r>
    </w:p>
    <w:p w:rsidR="0057716B" w:rsidRDefault="0057716B" w:rsidP="0057716B">
      <w:pPr>
        <w:spacing w:after="0"/>
      </w:pPr>
      <w:r>
        <w:rPr>
          <w:noProof/>
        </w:rPr>
        <w:t>Pensacola Beach Chamber of Commerce</w:t>
      </w:r>
    </w:p>
    <w:p w:rsidR="0057716B" w:rsidRDefault="0057716B" w:rsidP="0057716B">
      <w:pPr>
        <w:spacing w:after="0"/>
      </w:pPr>
      <w:r>
        <w:rPr>
          <w:noProof/>
        </w:rPr>
        <w:t>Pensacola Memorial Gardens &amp; Funeral Home</w:t>
      </w:r>
    </w:p>
    <w:p w:rsidR="0057716B" w:rsidRDefault="0057716B" w:rsidP="0057716B">
      <w:pPr>
        <w:spacing w:after="0"/>
      </w:pPr>
      <w:r>
        <w:rPr>
          <w:noProof/>
        </w:rPr>
        <w:t>Ms. Julia Plotnick</w:t>
      </w:r>
    </w:p>
    <w:p w:rsidR="0057716B" w:rsidRDefault="0057716B" w:rsidP="0057716B">
      <w:pPr>
        <w:spacing w:after="0"/>
      </w:pPr>
      <w:r>
        <w:rPr>
          <w:noProof/>
        </w:rPr>
        <w:t>Mr. Christopher Reiter</w:t>
      </w:r>
    </w:p>
    <w:p w:rsidR="0057716B" w:rsidRDefault="0057716B" w:rsidP="0057716B">
      <w:pPr>
        <w:spacing w:after="0"/>
      </w:pPr>
      <w:r>
        <w:rPr>
          <w:noProof/>
        </w:rPr>
        <w:t>Sacred Heart Health System</w:t>
      </w:r>
    </w:p>
    <w:p w:rsidR="0057716B" w:rsidRDefault="0057716B" w:rsidP="0057716B">
      <w:pPr>
        <w:spacing w:after="0"/>
      </w:pPr>
      <w:r>
        <w:rPr>
          <w:noProof/>
        </w:rPr>
        <w:t>Sammy's Management Corporation</w:t>
      </w:r>
    </w:p>
    <w:p w:rsidR="0057716B" w:rsidRDefault="0057716B" w:rsidP="0057716B">
      <w:pPr>
        <w:spacing w:after="0"/>
      </w:pPr>
      <w:r>
        <w:rPr>
          <w:noProof/>
        </w:rPr>
        <w:t>Mr. and Mrs. Quint Studer</w:t>
      </w:r>
    </w:p>
    <w:p w:rsidR="0057716B" w:rsidRDefault="0057716B" w:rsidP="0057716B">
      <w:pPr>
        <w:spacing w:after="0"/>
      </w:pPr>
      <w:r>
        <w:rPr>
          <w:noProof/>
        </w:rPr>
        <w:t>The Ultimate Software Group, Inc</w:t>
      </w:r>
    </w:p>
    <w:p w:rsidR="0057716B" w:rsidRDefault="0057716B" w:rsidP="0057716B">
      <w:pPr>
        <w:spacing w:after="0"/>
      </w:pPr>
      <w:r>
        <w:rPr>
          <w:noProof/>
        </w:rPr>
        <w:t>United Way of Escambia County</w:t>
      </w:r>
    </w:p>
    <w:p w:rsidR="0057716B" w:rsidRDefault="0057716B" w:rsidP="0057716B">
      <w:pPr>
        <w:spacing w:after="0"/>
      </w:pPr>
      <w:r>
        <w:rPr>
          <w:noProof/>
        </w:rPr>
        <w:t>United Way of the National Capital Area</w:t>
      </w:r>
    </w:p>
    <w:p w:rsidR="0057716B" w:rsidRDefault="0057716B" w:rsidP="0057716B">
      <w:pPr>
        <w:spacing w:after="0"/>
      </w:pPr>
      <w:r>
        <w:rPr>
          <w:noProof/>
        </w:rPr>
        <w:t>Visiting Angels</w:t>
      </w:r>
    </w:p>
    <w:p w:rsidR="0057716B" w:rsidRDefault="0057716B" w:rsidP="0057716B">
      <w:pPr>
        <w:spacing w:after="0"/>
      </w:pPr>
      <w:r>
        <w:rPr>
          <w:noProof/>
        </w:rPr>
        <w:t>Wiregrass Federal Credit Union</w:t>
      </w:r>
    </w:p>
    <w:p w:rsidR="0057716B" w:rsidRDefault="0057716B" w:rsidP="0057716B">
      <w:pPr>
        <w:spacing w:after="0"/>
      </w:pPr>
    </w:p>
    <w:sectPr w:rsidR="0057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9"/>
    <w:rsid w:val="003A3C53"/>
    <w:rsid w:val="0057716B"/>
    <w:rsid w:val="00627A77"/>
    <w:rsid w:val="006E2609"/>
    <w:rsid w:val="00893C3F"/>
    <w:rsid w:val="00A2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9D857-1862-492D-AE7D-6903786E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Hospice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Clopton</cp:lastModifiedBy>
  <cp:revision>2</cp:revision>
  <cp:lastPrinted>2017-04-18T12:17:00Z</cp:lastPrinted>
  <dcterms:created xsi:type="dcterms:W3CDTF">2017-04-18T12:16:00Z</dcterms:created>
  <dcterms:modified xsi:type="dcterms:W3CDTF">2017-04-18T12:41:00Z</dcterms:modified>
</cp:coreProperties>
</file>